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keepLines/>
        <w:widowControl w:val="false"/>
        <w:spacing w:before="120" w:after="0"/>
        <w:ind w:left="431" w:hanging="431"/>
        <w:jc w:val="right"/>
        <w:rPr>
          <w:b w:val="false"/>
          <w:b w:val="false"/>
          <w:bCs/>
          <w:color w:val="auto"/>
          <w:lang w:val="it-IT" w:eastAsia="en-US"/>
        </w:rPr>
      </w:pPr>
      <w:r>
        <w:rPr>
          <w:b w:val="false"/>
          <w:bCs/>
          <w:color w:val="auto"/>
          <w:lang w:eastAsia="en-US"/>
        </w:rPr>
        <w:t xml:space="preserve">Allegato </w:t>
      </w:r>
      <w:r>
        <w:rPr>
          <w:b w:val="false"/>
          <w:bCs/>
          <w:color w:val="auto"/>
          <w:lang w:val="it-IT" w:eastAsia="en-US"/>
        </w:rPr>
        <w:t>2</w:t>
      </w:r>
      <w:r>
        <w:rPr>
          <w:b w:val="false"/>
          <w:bCs/>
          <w:color w:val="auto"/>
          <w:lang w:eastAsia="en-US"/>
        </w:rPr>
        <w:t xml:space="preserve"> </w:t>
      </w:r>
      <w:r>
        <w:rPr>
          <w:b w:val="false"/>
          <w:bCs/>
          <w:color w:val="auto"/>
          <w:lang w:val="it-IT" w:eastAsia="en-US"/>
        </w:rPr>
        <w:t>Italia</w:t>
      </w:r>
    </w:p>
    <w:p>
      <w:pPr>
        <w:pStyle w:val="Normal"/>
        <w:jc w:val="right"/>
        <w:rPr>
          <w:lang w:eastAsia="en-US"/>
        </w:rPr>
      </w:pPr>
      <w:r>
        <w:rPr>
          <w:lang w:eastAsia="en-US"/>
        </w:rP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2498090</wp:posOffset>
            </wp:positionH>
            <wp:positionV relativeFrom="paragraph">
              <wp:posOffset>20320</wp:posOffset>
            </wp:positionV>
            <wp:extent cx="1000125" cy="1007745"/>
            <wp:effectExtent l="0" t="0" r="0" b="0"/>
            <wp:wrapNone/>
            <wp:docPr id="1" name="Immagine 9" descr="Logo circolare_S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9" descr="Logo circolare_SCU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ELEMENTI ESSENZIALI DEL PROGETTO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</w:rPr>
      </w:pPr>
      <w:r>
        <w:rPr>
          <w:b/>
        </w:rPr>
        <w:t>TITOLO DEL PROGETTO: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Hashtag accoglienza  - Bari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b/>
          <w:b/>
          <w:color w:val="000000"/>
        </w:rPr>
      </w:pPr>
      <w:r>
        <w:rPr>
          <w:rFonts w:eastAsia="Calibri"/>
          <w:b/>
          <w:color w:val="000000"/>
        </w:rPr>
        <w:t>SETTORE e Area di Intervento: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/>
        <w:t>Immigrati, profughi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jc w:val="both"/>
        <w:rPr>
          <w:bCs/>
        </w:rPr>
      </w:pPr>
      <w:r>
        <w:rPr>
          <w:rFonts w:eastAsia="Calibri"/>
          <w:b/>
          <w:color w:val="000000"/>
        </w:rPr>
        <w:t>OBIETTIVI DEL PROGETTO:</w:t>
      </w:r>
      <w:r>
        <w:rPr>
          <w:b/>
          <w:bCs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Sviluppare forme di accompagnamento individualizzato dei senza dimora attraverso diverse attività strutturate, come counseling legale, psicologico e lavorativo.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Avviare una campagna di informazione efficace su tutti i servizi e le attività erogate dal centro d’accoglienza notturno “Don Vito Diana”.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CRITERI DI SELEZIONE: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/>
        <w:t>Criteri autonomi di selezione verificati nell’accreditamento</w:t>
      </w:r>
    </w:p>
    <w:p>
      <w:pPr>
        <w:pStyle w:val="Normal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b/>
          <w:b/>
          <w:color w:val="000000"/>
        </w:rPr>
      </w:pPr>
      <w:r>
        <w:rPr>
          <w:rFonts w:eastAsia="Calibri"/>
          <w:b/>
          <w:color w:val="000000"/>
        </w:rPr>
        <w:t>POSTI DISPONIBILI e SEDI DI SVOLGIMENTO: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Posti disponibili: 6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Sede: Centro d’Accoglienza notturna “Don vito Diana”, via Curzio dei Mille 74 cap 70123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5372100</wp:posOffset>
                </wp:positionH>
                <wp:positionV relativeFrom="paragraph">
                  <wp:posOffset>211455</wp:posOffset>
                </wp:positionV>
                <wp:extent cx="342900" cy="2286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7pt;height:18pt;mso-wrap-distance-left:9pt;mso-wrap-distance-right:9pt;mso-wrap-distance-top:0pt;mso-wrap-distance-bottom:0pt;margin-top:16.65pt;mso-position-vertical-relative:text;margin-left:423pt;mso-position-horizontal-relative:text"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b/>
          <w:b/>
          <w:color w:val="000000"/>
        </w:rPr>
      </w:pPr>
      <w:r>
        <w:rPr>
          <w:rFonts w:eastAsia="Calibri"/>
          <w:b/>
          <w:color w:val="000000"/>
        </w:rPr>
        <w:t>ATTIVITÁ D'IMPIEGO DEI VOLONTARI: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Affiancamento durante lo sportello legale, psicologico, distribuzione vestiario, orientamento socio- lavorativo e attività di mediazione linguistica. 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b/>
          <w:b/>
          <w:color w:val="000000"/>
        </w:rPr>
      </w:pPr>
      <w:r>
        <w:rPr>
          <w:rFonts w:eastAsia="Calibri"/>
          <w:b/>
          <w:color w:val="000000"/>
        </w:rPr>
        <w:t>EVENTUALI  REQUISITI  RICHIESTI: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b/>
          <w:b/>
          <w:color w:val="000000"/>
        </w:rPr>
      </w:pPr>
      <w:r>
        <w:rPr/>
        <w:t xml:space="preserve">Per la sede del </w:t>
      </w:r>
      <w:r>
        <w:rPr>
          <w:b/>
        </w:rPr>
        <w:t>dormitorio</w:t>
      </w:r>
      <w:r>
        <w:rPr/>
        <w:t xml:space="preserve"> si richiede esclusivamente la partecipazione al progetto di </w:t>
      </w:r>
      <w:r>
        <w:rPr>
          <w:b/>
        </w:rPr>
        <w:t>soli uomini</w:t>
      </w:r>
      <w:r>
        <w:rPr/>
        <w:t xml:space="preserve"> dato che il dormitorio diocesano accoglie esclusivamente uomini</w:t>
      </w:r>
    </w:p>
    <w:p>
      <w:pPr>
        <w:pStyle w:val="Normal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</w:rPr>
      </w:pPr>
      <w:r>
        <w:rPr>
          <w:b/>
        </w:rPr>
        <w:t>SERVIZI OFFERTI (eventuali):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b/>
          <w:b/>
          <w:color w:val="000000"/>
        </w:rPr>
      </w:pPr>
      <w:r>
        <w:rPr>
          <w:rFonts w:eastAsia="Calibri"/>
          <w:b/>
          <w:color w:val="000000"/>
        </w:rPr>
        <w:t>CONDIZIONI DI SERVIZIO ED ASPETTI ORGANIZZATIVI: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Numero ore settimanali: 30 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Giorni lavorativi a settimana: cinque, max sei;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  <w:u w:val="single"/>
        </w:rPr>
        <w:t>Obblighi dei volontari</w:t>
      </w:r>
      <w:r>
        <w:rPr>
          <w:rFonts w:eastAsia="Calibri"/>
          <w:color w:val="000000"/>
        </w:rPr>
        <w:t xml:space="preserve">: partecipare ai  momenti di verifica o ai percorsi formativi diocesani, in loco  o  </w:t>
      </w:r>
      <w:r>
        <w:rPr/>
        <w:t>d’intesa con altre Caritas diocesane della stessa regione, anche fuori dal comune e della provincia ove si svolge il proprio progetto, in date e luoghi che verranno comunicati al Dipartimento prima dell’avvio del progetto.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b/>
          <w:b/>
          <w:color w:val="000000"/>
        </w:rPr>
      </w:pPr>
      <w:r>
        <w:rPr>
          <w:rFonts w:eastAsia="Calibri"/>
          <w:b/>
          <w:color w:val="000000"/>
        </w:rPr>
        <w:t>CARATTERISTICHE CONOSCENZE ACQUISIBILI: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Crediti formativi;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Diversi tirocini riconosciuti;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Rilascio di un attestato di frequenza da parte di Caritas Italiana.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</w:rPr>
      </w:pPr>
      <w:r>
        <w:rPr>
          <w:b/>
        </w:rPr>
        <w:t xml:space="preserve">FORMAZIONE SPECIFICA DEI VOLONTARl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La formazione verterà sull’area specifica d’intervento: assistenza migranti e profughi e sarà distinta in cinque diversi moduli:</w:t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Il Progetto;</w:t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L’immigrato ed il programma di assistenza individualizzato;</w:t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Strategie, metodi e finalità nella relazione educativa;</w:t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Il monitoraggio e la valutazione di un’azione progettuale</w:t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Sicurezza e rischi sul posto di lavoro.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ind w:left="360" w:hanging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La formazione durerà in totale 75 ore.</w:t>
      </w:r>
    </w:p>
    <w:sectPr>
      <w:type w:val="nextPage"/>
      <w:pgSz w:w="11906" w:h="16838"/>
      <w:pgMar w:left="1418" w:right="1418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pPr>
      <w:keepNext w:val="true"/>
      <w:jc w:val="center"/>
      <w:outlineLvl w:val="0"/>
    </w:pPr>
    <w:rPr>
      <w:b/>
      <w:color w:val="000000"/>
    </w:rPr>
  </w:style>
  <w:style w:type="paragraph" w:styleId="Titolo2">
    <w:name w:val="Heading 2"/>
    <w:basedOn w:val="Normal"/>
    <w:link w:val="Titolo2Carattere"/>
    <w:qFormat/>
    <w:pPr>
      <w:keepNext w:val="true"/>
      <w:spacing w:before="120" w:after="120"/>
      <w:ind w:left="113" w:hanging="0"/>
      <w:jc w:val="center"/>
      <w:outlineLvl w:val="1"/>
    </w:pPr>
    <w:rPr>
      <w:rFonts w:ascii="Arial" w:hAnsi="Arial"/>
      <w:b/>
      <w:bCs/>
      <w:sz w:val="22"/>
      <w:szCs w:val="20"/>
    </w:rPr>
  </w:style>
  <w:style w:type="paragraph" w:styleId="Titolo3">
    <w:name w:val="Heading 3"/>
    <w:basedOn w:val="Normal"/>
    <w:qFormat/>
    <w:pPr>
      <w:keepNext w:val="true"/>
      <w:spacing w:before="120" w:after="120"/>
      <w:ind w:left="113" w:hanging="0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"/>
    <w:qFormat/>
    <w:pPr>
      <w:keepNext w:val="true"/>
      <w:jc w:val="center"/>
      <w:outlineLvl w:val="3"/>
    </w:pPr>
    <w:rPr>
      <w:sz w:val="28"/>
    </w:rPr>
  </w:style>
  <w:style w:type="paragraph" w:styleId="Titolo5">
    <w:name w:val="Heading 5"/>
    <w:basedOn w:val="Normal"/>
    <w:qFormat/>
    <w:pPr>
      <w:keepNext w:val="true"/>
      <w:jc w:val="center"/>
      <w:outlineLvl w:val="4"/>
    </w:pPr>
    <w:rPr>
      <w:i/>
      <w:szCs w:val="20"/>
    </w:rPr>
  </w:style>
  <w:style w:type="paragraph" w:styleId="Titolo6">
    <w:name w:val="Heading 6"/>
    <w:basedOn w:val="Normal"/>
    <w:qFormat/>
    <w:pPr>
      <w:keepNext w:val="true"/>
      <w:jc w:val="center"/>
      <w:outlineLvl w:val="5"/>
    </w:pPr>
    <w:rPr>
      <w:i/>
      <w:iCs/>
      <w:sz w:val="20"/>
    </w:rPr>
  </w:style>
  <w:style w:type="paragraph" w:styleId="Titolo7">
    <w:name w:val="Heading 7"/>
    <w:basedOn w:val="Normal"/>
    <w:link w:val="Titolo7Carattere"/>
    <w:qFormat/>
    <w:pPr>
      <w:keepNext w:val="true"/>
      <w:ind w:left="708" w:firstLine="708"/>
      <w:outlineLvl w:val="6"/>
    </w:pPr>
    <w:rPr>
      <w:szCs w:val="20"/>
    </w:rPr>
  </w:style>
  <w:style w:type="paragraph" w:styleId="Titolo8">
    <w:name w:val="Heading 8"/>
    <w:basedOn w:val="Normal"/>
    <w:qFormat/>
    <w:pPr>
      <w:keepNext w:val="true"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"/>
    <w:qFormat/>
    <w:pPr>
      <w:keepNext w:val="true"/>
      <w:ind w:left="7788" w:hanging="0"/>
      <w:outlineLvl w:val="8"/>
    </w:pPr>
    <w:rPr>
      <w:i/>
      <w:iCs/>
    </w:rPr>
  </w:style>
  <w:style w:type="character" w:styleId="DefaultParagraphFont" w:default="1">
    <w:name w:val="Default Paragraph Font"/>
    <w:semiHidden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Testonero" w:customStyle="1">
    <w:name w:val="testonero"/>
    <w:basedOn w:val="DefaultParagraphFont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uiPriority w:val="22"/>
    <w:qFormat/>
    <w:rsid w:val="00f61fe4"/>
    <w:rPr>
      <w:b/>
      <w:bCs/>
    </w:rPr>
  </w:style>
  <w:style w:type="character" w:styleId="Corpodeltesto2Carattere" w:customStyle="1">
    <w:name w:val="Corpo del testo 2 Carattere"/>
    <w:link w:val="Corpodeltesto2"/>
    <w:qFormat/>
    <w:rsid w:val="00340188"/>
    <w:rPr>
      <w:sz w:val="24"/>
    </w:rPr>
  </w:style>
  <w:style w:type="character" w:styleId="CorpodeltestoCarattere" w:customStyle="1">
    <w:name w:val="Corpo del testo Carattere"/>
    <w:link w:val="Corpodeltesto"/>
    <w:qFormat/>
    <w:rsid w:val="00340188"/>
    <w:rPr>
      <w:b/>
      <w:sz w:val="24"/>
    </w:rPr>
  </w:style>
  <w:style w:type="character" w:styleId="RientrocorpodeltestoCarattere" w:customStyle="1">
    <w:name w:val="Rientro corpo del testo Carattere"/>
    <w:link w:val="Rientrocorpodeltesto"/>
    <w:qFormat/>
    <w:rsid w:val="00f97649"/>
    <w:rPr>
      <w:sz w:val="24"/>
    </w:rPr>
  </w:style>
  <w:style w:type="character" w:styleId="Rientrocorpodeltesto2Carattere" w:customStyle="1">
    <w:name w:val="Rientro corpo del testo 2 Carattere"/>
    <w:link w:val="Rientrocorpodeltesto2"/>
    <w:qFormat/>
    <w:rsid w:val="00f97649"/>
    <w:rPr>
      <w:color w:val="0000FF"/>
      <w:sz w:val="24"/>
      <w:szCs w:val="24"/>
    </w:rPr>
  </w:style>
  <w:style w:type="character" w:styleId="Rientrocorpodeltesto3Carattere" w:customStyle="1">
    <w:name w:val="Rientro corpo del testo 3 Carattere"/>
    <w:link w:val="Rientrocorpodeltesto3"/>
    <w:qFormat/>
    <w:rsid w:val="00f97649"/>
    <w:rPr>
      <w:sz w:val="24"/>
      <w:szCs w:val="24"/>
    </w:rPr>
  </w:style>
  <w:style w:type="character" w:styleId="Titolo2Carattere" w:customStyle="1">
    <w:name w:val="Titolo 2 Carattere"/>
    <w:link w:val="Titolo2"/>
    <w:qFormat/>
    <w:rsid w:val="00c152ea"/>
    <w:rPr>
      <w:rFonts w:ascii="Arial" w:hAnsi="Arial" w:cs="Arial"/>
      <w:b/>
      <w:bCs/>
      <w:sz w:val="22"/>
    </w:rPr>
  </w:style>
  <w:style w:type="character" w:styleId="Anchorantimarker" w:customStyle="1">
    <w:name w:val="anchor_anti_marker"/>
    <w:qFormat/>
    <w:rsid w:val="00537a37"/>
    <w:rPr>
      <w:color w:val="000000"/>
    </w:rPr>
  </w:style>
  <w:style w:type="character" w:styleId="Titolo7Carattere" w:customStyle="1">
    <w:name w:val="Titolo 7 Carattere"/>
    <w:link w:val="Titolo7"/>
    <w:qFormat/>
    <w:rsid w:val="00d27336"/>
    <w:rPr>
      <w:sz w:val="24"/>
    </w:rPr>
  </w:style>
  <w:style w:type="character" w:styleId="IntestazioneCarattere" w:customStyle="1">
    <w:name w:val="Intestazione Carattere"/>
    <w:link w:val="Intestazione"/>
    <w:qFormat/>
    <w:rsid w:val="004c1dd5"/>
    <w:rPr>
      <w:sz w:val="24"/>
      <w:szCs w:val="24"/>
    </w:rPr>
  </w:style>
  <w:style w:type="character" w:styleId="PidipaginaCarattere" w:customStyle="1">
    <w:name w:val="Piè di pagina Carattere"/>
    <w:link w:val="Pidipagina"/>
    <w:qFormat/>
    <w:rsid w:val="004c1dd5"/>
    <w:rPr>
      <w:sz w:val="24"/>
      <w:szCs w:val="24"/>
    </w:rPr>
  </w:style>
  <w:style w:type="character" w:styleId="Titolo1Carattere" w:customStyle="1">
    <w:name w:val="Titolo 1 Carattere"/>
    <w:link w:val="Titolo1"/>
    <w:uiPriority w:val="9"/>
    <w:qFormat/>
    <w:rsid w:val="009d1f39"/>
    <w:rPr>
      <w:b/>
      <w:color w:val="000000"/>
      <w:sz w:val="24"/>
      <w:szCs w:val="24"/>
    </w:rPr>
  </w:style>
  <w:style w:type="character" w:styleId="TestofumettoCarattere" w:customStyle="1">
    <w:name w:val="Testo fumetto Carattere"/>
    <w:link w:val="Testofumetto"/>
    <w:qFormat/>
    <w:rsid w:val="00fc6b0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Arial"/>
    </w:rPr>
  </w:style>
  <w:style w:type="character" w:styleId="ListLabel3">
    <w:name w:val="ListLabel 3"/>
    <w:qFormat/>
    <w:rPr>
      <w:rFonts w:eastAsia="Times New Roman" w:cs="Arial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  <w:b/>
    </w:rPr>
  </w:style>
  <w:style w:type="character" w:styleId="ListLabel6">
    <w:name w:val="ListLabel 6"/>
    <w:qFormat/>
    <w:rPr>
      <w:rFonts w:eastAsia="Times New Roman"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 New Roman"/>
      <w:b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pPr/>
    <w:rPr>
      <w:b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corpodeltesto">
    <w:name w:val="Body Text Indent"/>
    <w:basedOn w:val="Normal"/>
    <w:link w:val="RientrocorpodeltestoCarattere"/>
    <w:pPr>
      <w:ind w:firstLine="708"/>
      <w:jc w:val="both"/>
    </w:pPr>
    <w:rPr>
      <w:szCs w:val="20"/>
    </w:rPr>
  </w:style>
  <w:style w:type="paragraph" w:styleId="BodyText2">
    <w:name w:val="Body Text 2"/>
    <w:basedOn w:val="Normal"/>
    <w:link w:val="Corpodeltesto2Carattere"/>
    <w:qFormat/>
    <w:pPr>
      <w:jc w:val="both"/>
    </w:pPr>
    <w:rPr>
      <w:szCs w:val="20"/>
    </w:rPr>
  </w:style>
  <w:style w:type="paragraph" w:styleId="Titoloprincipale">
    <w:name w:val="Title"/>
    <w:basedOn w:val="Normal"/>
    <w:qFormat/>
    <w:pPr>
      <w:jc w:val="center"/>
    </w:pPr>
    <w:rPr>
      <w:color w:val="000000"/>
      <w:szCs w:val="20"/>
    </w:rPr>
  </w:style>
  <w:style w:type="paragraph" w:styleId="BodyText3">
    <w:name w:val="Body Text 3"/>
    <w:basedOn w:val="Normal"/>
    <w:qFormat/>
    <w:pPr>
      <w:jc w:val="both"/>
    </w:pPr>
    <w:rPr>
      <w:color w:val="000000"/>
    </w:rPr>
  </w:style>
  <w:style w:type="paragraph" w:styleId="BodyTextIndent2">
    <w:name w:val="Body Text Indent 2"/>
    <w:basedOn w:val="Normal"/>
    <w:link w:val="Rientrocorpodeltesto2Carattere"/>
    <w:qFormat/>
    <w:pPr>
      <w:ind w:left="360" w:hanging="0"/>
      <w:jc w:val="both"/>
    </w:pPr>
    <w:rPr>
      <w:color w:val="0000FF"/>
    </w:rPr>
  </w:style>
  <w:style w:type="paragraph" w:styleId="Notadichiusura">
    <w:name w:val="Endnote Text"/>
    <w:basedOn w:val="Normal"/>
    <w:semiHidden/>
    <w:pPr>
      <w:jc w:val="both"/>
    </w:pPr>
    <w:rPr>
      <w:rFonts w:ascii="Arial" w:hAnsi="Arial"/>
      <w:sz w:val="20"/>
      <w:szCs w:val="20"/>
    </w:rPr>
  </w:style>
  <w:style w:type="paragraph" w:styleId="Xl39" w:customStyle="1">
    <w:name w:val="xl39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Arial Unicode MS" w:cs="Arial"/>
    </w:rPr>
  </w:style>
  <w:style w:type="paragraph" w:styleId="BodyTextIndent3">
    <w:name w:val="Body Text Indent 3"/>
    <w:basedOn w:val="Normal"/>
    <w:link w:val="Rientrocorpodeltesto3Carattere"/>
    <w:qFormat/>
    <w:pPr>
      <w:ind w:left="540" w:hanging="0"/>
      <w:jc w:val="both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Xl24" w:customStyle="1">
    <w:name w:val="xl24"/>
    <w:basedOn w:val="Normal"/>
    <w:qFormat/>
    <w:pPr>
      <w:shd w:val="clear" w:color="FFFFFF" w:fill="FFFFFF"/>
      <w:spacing w:beforeAutospacing="1" w:afterAutospacing="1"/>
      <w:textAlignment w:val="center"/>
    </w:pPr>
    <w:rPr>
      <w:rFonts w:ascii="Arial Unicode MS" w:hAnsi="Arial Unicode MS" w:eastAsia="Arial Unicode MS" w:cs="Arial Unicode MS"/>
      <w:color w:val="000000"/>
      <w:sz w:val="12"/>
      <w:szCs w:val="12"/>
    </w:rPr>
  </w:style>
  <w:style w:type="paragraph" w:styleId="Xl25" w:customStyle="1">
    <w:name w:val="xl25"/>
    <w:basedOn w:val="Normal"/>
    <w:qFormat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Autospacing="1" w:afterAutospacing="1"/>
    </w:pPr>
    <w:rPr>
      <w:rFonts w:ascii="Arial Unicode MS" w:hAnsi="Arial Unicode MS" w:eastAsia="Arial Unicode MS" w:cs="Arial Unicode MS"/>
      <w:b/>
      <w:bCs/>
      <w:color w:val="FFFFFF"/>
      <w:sz w:val="18"/>
      <w:szCs w:val="18"/>
    </w:rPr>
  </w:style>
  <w:style w:type="paragraph" w:styleId="Xl26" w:customStyle="1">
    <w:name w:val="xl26"/>
    <w:basedOn w:val="Normal"/>
    <w:qFormat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Autospacing="1" w:afterAutospacing="1"/>
    </w:pPr>
    <w:rPr>
      <w:rFonts w:ascii="Arial Unicode MS" w:hAnsi="Arial Unicode MS" w:eastAsia="Arial Unicode MS" w:cs="Arial Unicode MS"/>
      <w:color w:val="000000"/>
      <w:sz w:val="18"/>
      <w:szCs w:val="18"/>
    </w:rPr>
  </w:style>
  <w:style w:type="paragraph" w:styleId="Xl27" w:customStyle="1">
    <w:name w:val="xl27"/>
    <w:basedOn w:val="Normal"/>
    <w:qFormat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Autospacing="1" w:afterAutospacing="1"/>
    </w:pPr>
    <w:rPr>
      <w:rFonts w:ascii="Arial Unicode MS" w:hAnsi="Arial Unicode MS" w:eastAsia="Arial Unicode MS" w:cs="Arial Unicode MS"/>
      <w:color w:val="000000"/>
      <w:sz w:val="18"/>
      <w:szCs w:val="18"/>
    </w:rPr>
  </w:style>
  <w:style w:type="paragraph" w:styleId="Xl28" w:customStyle="1">
    <w:name w:val="xl28"/>
    <w:basedOn w:val="Normal"/>
    <w:qFormat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Autospacing="1" w:afterAutospacing="1"/>
      <w:jc w:val="right"/>
      <w:textAlignment w:val="center"/>
    </w:pPr>
    <w:rPr>
      <w:rFonts w:ascii="Arial Unicode MS" w:hAnsi="Arial Unicode MS" w:eastAsia="Arial Unicode MS" w:cs="Arial Unicode MS"/>
      <w:color w:val="000000"/>
      <w:sz w:val="18"/>
      <w:szCs w:val="18"/>
    </w:rPr>
  </w:style>
  <w:style w:type="paragraph" w:styleId="Xl29" w:customStyle="1">
    <w:name w:val="xl29"/>
    <w:basedOn w:val="Normal"/>
    <w:qFormat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Autospacing="1" w:afterAutospacing="1"/>
      <w:textAlignment w:val="center"/>
    </w:pPr>
    <w:rPr>
      <w:rFonts w:ascii="Arial Unicode MS" w:hAnsi="Arial Unicode MS" w:eastAsia="Arial Unicode MS" w:cs="Arial Unicode MS"/>
      <w:color w:val="000000"/>
      <w:sz w:val="18"/>
      <w:szCs w:val="18"/>
    </w:rPr>
  </w:style>
  <w:style w:type="paragraph" w:styleId="Xl30" w:customStyle="1">
    <w:name w:val="xl30"/>
    <w:basedOn w:val="Normal"/>
    <w:qFormat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Autospacing="1" w:afterAutospacing="1"/>
      <w:jc w:val="right"/>
    </w:pPr>
    <w:rPr>
      <w:rFonts w:ascii="Arial Unicode MS" w:hAnsi="Arial Unicode MS" w:eastAsia="Arial Unicode MS" w:cs="Arial Unicode MS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5eb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2a55eb"/>
    <w:pPr>
      <w:widowControl/>
      <w:bidi w:val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it-IT" w:bidi="ar-SA"/>
    </w:rPr>
  </w:style>
  <w:style w:type="paragraph" w:styleId="Provvestremo" w:customStyle="1">
    <w:name w:val="provv_estremo"/>
    <w:basedOn w:val="Normal"/>
    <w:qFormat/>
    <w:rsid w:val="00537a37"/>
    <w:pPr>
      <w:spacing w:beforeAutospacing="1" w:afterAutospacing="1"/>
      <w:jc w:val="both"/>
    </w:pPr>
    <w:rPr>
      <w:b/>
      <w:bCs/>
    </w:rPr>
  </w:style>
  <w:style w:type="paragraph" w:styleId="Intestazione">
    <w:name w:val="Header"/>
    <w:basedOn w:val="Normal"/>
    <w:link w:val="IntestazioneCarattere"/>
    <w:rsid w:val="004c1dd5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4c1dd5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fc6b0d"/>
    <w:pPr/>
    <w:rPr>
      <w:rFonts w:ascii="Tahoma" w:hAnsi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LibreOffice/6.0.4.2$Windows_X86_64 LibreOffice_project/9b0d9b32d5dcda91d2f1a96dc04c645c450872bf</Application>
  <Pages>3</Pages>
  <Words>296</Words>
  <Characters>1875</Characters>
  <CharactersWithSpaces>2140</CharactersWithSpaces>
  <Paragraphs>36</Paragraphs>
  <Company>UNSC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2018-08-28T09:29:00Z</dcterms:created>
  <dc:creator>rdecicco</dc:creator>
  <dc:description/>
  <dc:language>it-IT</dc:language>
  <cp:lastModifiedBy>Utente Windows</cp:lastModifiedBy>
  <cp:lastPrinted>2015-03-13T08:48:00Z</cp:lastPrinted>
  <dcterms:modified xsi:type="dcterms:W3CDTF">2018-08-28T09:29:00Z</dcterms:modified>
  <cp:revision>2</cp:revision>
  <dc:subject/>
  <dc:title>MINISTERO DELLA SOLIDARIETA’ SOCIALE – PRESIDENZA DEL CONSIGLIO DEI MINISTRI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UNSC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